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F7C" w:rsidRDefault="00420F7C" w:rsidP="00420F7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F7C" w:rsidRDefault="00420F7C" w:rsidP="00420F7C">
      <w:pPr>
        <w:shd w:val="clear" w:color="auto" w:fill="FFFFFF"/>
        <w:spacing w:before="86"/>
        <w:ind w:right="10"/>
        <w:jc w:val="center"/>
      </w:pPr>
    </w:p>
    <w:p w:rsidR="00420F7C" w:rsidRPr="00BE0F24" w:rsidRDefault="00420F7C" w:rsidP="00420F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420F7C" w:rsidRPr="00BE0F24" w:rsidRDefault="00420F7C" w:rsidP="00420F7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420F7C" w:rsidRPr="00BE0F24" w:rsidRDefault="00420F7C" w:rsidP="00420F7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420F7C" w:rsidRPr="00BE0F24" w:rsidRDefault="00420F7C" w:rsidP="00420F7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13.07.2017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625</w:t>
      </w:r>
    </w:p>
    <w:p w:rsidR="00420F7C" w:rsidRDefault="00420F7C" w:rsidP="00420F7C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A23533" w:rsidRDefault="00A23533">
      <w:pPr>
        <w:rPr>
          <w:rFonts w:ascii="Times New Roman" w:hAnsi="Times New Roman" w:cs="Times New Roman"/>
          <w:sz w:val="28"/>
          <w:szCs w:val="28"/>
        </w:rPr>
      </w:pPr>
    </w:p>
    <w:p w:rsidR="007C05BF" w:rsidRPr="007C05BF" w:rsidRDefault="00A23533" w:rsidP="007C05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5BF"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 бюджета                     Тимашевского городского поселения</w:t>
      </w:r>
    </w:p>
    <w:p w:rsidR="00A23533" w:rsidRPr="007C05BF" w:rsidRDefault="00A23533" w:rsidP="007C05B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5BF"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</w:t>
      </w:r>
      <w:r w:rsidR="00BC6A2B">
        <w:rPr>
          <w:rFonts w:ascii="Times New Roman" w:hAnsi="Times New Roman" w:cs="Times New Roman"/>
          <w:b/>
          <w:sz w:val="28"/>
          <w:szCs w:val="28"/>
        </w:rPr>
        <w:t>за</w:t>
      </w:r>
      <w:r w:rsidR="000307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0454" w:rsidRPr="007C05BF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ED68C9" w:rsidRPr="007C05BF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Pr="007C05B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F447D" w:rsidRDefault="008F447D" w:rsidP="00A235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2835DE" w:rsidRDefault="00CF68B9" w:rsidP="00610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>ветствии с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Уставом Тимашевского городского поселения Тимашевского района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9370CC" w:rsidRPr="002835DE" w:rsidRDefault="00CF68B9" w:rsidP="007C05B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Тимашевского городского поселения Тимашевского района</w:t>
      </w:r>
      <w:r w:rsidR="00130693">
        <w:rPr>
          <w:rFonts w:ascii="Times New Roman" w:hAnsi="Times New Roman" w:cs="Times New Roman"/>
          <w:sz w:val="28"/>
          <w:szCs w:val="28"/>
        </w:rPr>
        <w:t xml:space="preserve"> за полугодие</w:t>
      </w:r>
      <w:r w:rsidR="002156CF">
        <w:rPr>
          <w:rFonts w:ascii="Times New Roman" w:hAnsi="Times New Roman" w:cs="Times New Roman"/>
          <w:sz w:val="28"/>
          <w:szCs w:val="28"/>
        </w:rPr>
        <w:t xml:space="preserve"> 201</w:t>
      </w:r>
      <w:r w:rsidR="00ED68C9">
        <w:rPr>
          <w:rFonts w:ascii="Times New Roman" w:hAnsi="Times New Roman" w:cs="Times New Roman"/>
          <w:sz w:val="28"/>
          <w:szCs w:val="28"/>
        </w:rPr>
        <w:t>7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года по следующим статьям (приложение № 1), в том числе:</w:t>
      </w:r>
    </w:p>
    <w:p w:rsidR="00DD4E4C" w:rsidRDefault="009370C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130693">
        <w:rPr>
          <w:rFonts w:ascii="Times New Roman" w:hAnsi="Times New Roman" w:cs="Times New Roman"/>
          <w:sz w:val="28"/>
          <w:szCs w:val="28"/>
        </w:rPr>
        <w:t>1</w:t>
      </w:r>
      <w:r w:rsidR="00537305">
        <w:rPr>
          <w:rFonts w:ascii="Times New Roman" w:hAnsi="Times New Roman" w:cs="Times New Roman"/>
          <w:sz w:val="28"/>
          <w:szCs w:val="28"/>
        </w:rPr>
        <w:t>14</w:t>
      </w:r>
      <w:r w:rsidR="00130693">
        <w:rPr>
          <w:rFonts w:ascii="Times New Roman" w:hAnsi="Times New Roman" w:cs="Times New Roman"/>
          <w:sz w:val="28"/>
          <w:szCs w:val="28"/>
        </w:rPr>
        <w:t> </w:t>
      </w:r>
      <w:r w:rsidR="00537305">
        <w:rPr>
          <w:rFonts w:ascii="Times New Roman" w:hAnsi="Times New Roman" w:cs="Times New Roman"/>
          <w:sz w:val="28"/>
          <w:szCs w:val="28"/>
        </w:rPr>
        <w:t>912</w:t>
      </w:r>
      <w:r w:rsidR="00130693">
        <w:rPr>
          <w:rFonts w:ascii="Times New Roman" w:hAnsi="Times New Roman" w:cs="Times New Roman"/>
          <w:sz w:val="28"/>
          <w:szCs w:val="28"/>
        </w:rPr>
        <w:t> </w:t>
      </w:r>
      <w:r w:rsidR="00537305">
        <w:rPr>
          <w:rFonts w:ascii="Times New Roman" w:hAnsi="Times New Roman" w:cs="Times New Roman"/>
          <w:sz w:val="28"/>
          <w:szCs w:val="28"/>
        </w:rPr>
        <w:t>387</w:t>
      </w:r>
      <w:r w:rsidR="00130693">
        <w:rPr>
          <w:rFonts w:ascii="Times New Roman" w:hAnsi="Times New Roman" w:cs="Times New Roman"/>
          <w:sz w:val="28"/>
          <w:szCs w:val="28"/>
        </w:rPr>
        <w:t>,</w:t>
      </w:r>
      <w:r w:rsidR="00537305">
        <w:rPr>
          <w:rFonts w:ascii="Times New Roman" w:hAnsi="Times New Roman" w:cs="Times New Roman"/>
          <w:sz w:val="28"/>
          <w:szCs w:val="28"/>
        </w:rPr>
        <w:t>78</w:t>
      </w:r>
      <w:r w:rsidR="00DD4E4C">
        <w:rPr>
          <w:rFonts w:ascii="Times New Roman" w:hAnsi="Times New Roman" w:cs="Times New Roman"/>
          <w:sz w:val="28"/>
          <w:szCs w:val="28"/>
        </w:rPr>
        <w:t xml:space="preserve"> (</w:t>
      </w:r>
      <w:r w:rsidR="00130693">
        <w:rPr>
          <w:rFonts w:ascii="Times New Roman" w:hAnsi="Times New Roman" w:cs="Times New Roman"/>
          <w:sz w:val="28"/>
          <w:szCs w:val="28"/>
        </w:rPr>
        <w:t xml:space="preserve">сто </w:t>
      </w:r>
      <w:r w:rsidR="00537305">
        <w:rPr>
          <w:rFonts w:ascii="Times New Roman" w:hAnsi="Times New Roman" w:cs="Times New Roman"/>
          <w:sz w:val="28"/>
          <w:szCs w:val="28"/>
        </w:rPr>
        <w:t>четырнадцать</w:t>
      </w:r>
      <w:r w:rsidR="00130693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537305">
        <w:rPr>
          <w:rFonts w:ascii="Times New Roman" w:hAnsi="Times New Roman" w:cs="Times New Roman"/>
          <w:sz w:val="28"/>
          <w:szCs w:val="28"/>
        </w:rPr>
        <w:t>девятьсот двенадцать</w:t>
      </w:r>
      <w:r w:rsidR="00130693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537305">
        <w:rPr>
          <w:rFonts w:ascii="Times New Roman" w:hAnsi="Times New Roman" w:cs="Times New Roman"/>
          <w:sz w:val="28"/>
          <w:szCs w:val="28"/>
        </w:rPr>
        <w:t>триста восемьдесят</w:t>
      </w:r>
      <w:r w:rsidR="00130693">
        <w:rPr>
          <w:rFonts w:ascii="Times New Roman" w:hAnsi="Times New Roman" w:cs="Times New Roman"/>
          <w:sz w:val="28"/>
          <w:szCs w:val="28"/>
        </w:rPr>
        <w:t xml:space="preserve"> семь</w:t>
      </w:r>
      <w:r w:rsidR="001D0063">
        <w:rPr>
          <w:rFonts w:ascii="Times New Roman" w:hAnsi="Times New Roman" w:cs="Times New Roman"/>
          <w:sz w:val="28"/>
          <w:szCs w:val="28"/>
        </w:rPr>
        <w:t>)</w:t>
      </w:r>
      <w:r w:rsidR="00130693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537305">
        <w:rPr>
          <w:rFonts w:ascii="Times New Roman" w:hAnsi="Times New Roman" w:cs="Times New Roman"/>
          <w:sz w:val="28"/>
          <w:szCs w:val="28"/>
        </w:rPr>
        <w:t>78</w:t>
      </w:r>
      <w:r w:rsidR="00130693">
        <w:rPr>
          <w:rFonts w:ascii="Times New Roman" w:hAnsi="Times New Roman" w:cs="Times New Roman"/>
          <w:sz w:val="28"/>
          <w:szCs w:val="28"/>
        </w:rPr>
        <w:t xml:space="preserve"> копе</w:t>
      </w:r>
      <w:r w:rsidR="00537305">
        <w:rPr>
          <w:rFonts w:ascii="Times New Roman" w:hAnsi="Times New Roman" w:cs="Times New Roman"/>
          <w:sz w:val="28"/>
          <w:szCs w:val="28"/>
        </w:rPr>
        <w:t>е</w:t>
      </w:r>
      <w:r w:rsidR="00130693">
        <w:rPr>
          <w:rFonts w:ascii="Times New Roman" w:hAnsi="Times New Roman" w:cs="Times New Roman"/>
          <w:sz w:val="28"/>
          <w:szCs w:val="28"/>
        </w:rPr>
        <w:t>к</w:t>
      </w:r>
      <w:r w:rsidR="00DD4E4C">
        <w:rPr>
          <w:rFonts w:ascii="Times New Roman" w:hAnsi="Times New Roman" w:cs="Times New Roman"/>
          <w:sz w:val="28"/>
          <w:szCs w:val="28"/>
        </w:rPr>
        <w:t>;</w:t>
      </w:r>
    </w:p>
    <w:p w:rsidR="00DD4E4C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</w:t>
      </w:r>
      <w:r w:rsidR="00CA694F">
        <w:rPr>
          <w:rFonts w:ascii="Times New Roman" w:hAnsi="Times New Roman" w:cs="Times New Roman"/>
          <w:sz w:val="28"/>
          <w:szCs w:val="28"/>
        </w:rPr>
        <w:t xml:space="preserve">сходам в сумме </w:t>
      </w:r>
      <w:r w:rsidR="00537305">
        <w:rPr>
          <w:rFonts w:ascii="Times New Roman" w:hAnsi="Times New Roman" w:cs="Times New Roman"/>
          <w:sz w:val="28"/>
          <w:szCs w:val="28"/>
        </w:rPr>
        <w:t>116 089 405</w:t>
      </w:r>
      <w:r w:rsidR="00CA694F">
        <w:rPr>
          <w:rFonts w:ascii="Times New Roman" w:hAnsi="Times New Roman" w:cs="Times New Roman"/>
          <w:sz w:val="28"/>
          <w:szCs w:val="28"/>
        </w:rPr>
        <w:t>,</w:t>
      </w:r>
      <w:r w:rsidR="00537305">
        <w:rPr>
          <w:rFonts w:ascii="Times New Roman" w:hAnsi="Times New Roman" w:cs="Times New Roman"/>
          <w:sz w:val="28"/>
          <w:szCs w:val="28"/>
        </w:rPr>
        <w:t>22</w:t>
      </w:r>
      <w:r w:rsidR="00720581">
        <w:rPr>
          <w:rFonts w:ascii="Times New Roman" w:hAnsi="Times New Roman" w:cs="Times New Roman"/>
          <w:sz w:val="28"/>
          <w:szCs w:val="28"/>
        </w:rPr>
        <w:t xml:space="preserve"> (</w:t>
      </w:r>
      <w:r w:rsidR="00537305">
        <w:rPr>
          <w:rFonts w:ascii="Times New Roman" w:hAnsi="Times New Roman" w:cs="Times New Roman"/>
          <w:sz w:val="28"/>
          <w:szCs w:val="28"/>
        </w:rPr>
        <w:t>сто шестнадцать</w:t>
      </w:r>
      <w:r w:rsidR="00CA694F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537305">
        <w:rPr>
          <w:rFonts w:ascii="Times New Roman" w:hAnsi="Times New Roman" w:cs="Times New Roman"/>
          <w:sz w:val="28"/>
          <w:szCs w:val="28"/>
        </w:rPr>
        <w:t>восемьдесят девять</w:t>
      </w:r>
      <w:r w:rsidR="00CA694F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537305">
        <w:rPr>
          <w:rFonts w:ascii="Times New Roman" w:hAnsi="Times New Roman" w:cs="Times New Roman"/>
          <w:sz w:val="28"/>
          <w:szCs w:val="28"/>
        </w:rPr>
        <w:t>четыреста пять</w:t>
      </w:r>
      <w:r w:rsidR="00CA694F">
        <w:rPr>
          <w:rFonts w:ascii="Times New Roman" w:hAnsi="Times New Roman" w:cs="Times New Roman"/>
          <w:sz w:val="28"/>
          <w:szCs w:val="28"/>
        </w:rPr>
        <w:t>) рубл</w:t>
      </w:r>
      <w:r w:rsidR="00537305">
        <w:rPr>
          <w:rFonts w:ascii="Times New Roman" w:hAnsi="Times New Roman" w:cs="Times New Roman"/>
          <w:sz w:val="28"/>
          <w:szCs w:val="28"/>
        </w:rPr>
        <w:t>ей</w:t>
      </w:r>
      <w:r w:rsidR="00CA694F">
        <w:rPr>
          <w:rFonts w:ascii="Times New Roman" w:hAnsi="Times New Roman" w:cs="Times New Roman"/>
          <w:sz w:val="28"/>
          <w:szCs w:val="28"/>
        </w:rPr>
        <w:t xml:space="preserve"> </w:t>
      </w:r>
      <w:r w:rsidR="00537305">
        <w:rPr>
          <w:rFonts w:ascii="Times New Roman" w:hAnsi="Times New Roman" w:cs="Times New Roman"/>
          <w:sz w:val="28"/>
          <w:szCs w:val="28"/>
        </w:rPr>
        <w:t xml:space="preserve">22 </w:t>
      </w:r>
      <w:r w:rsidR="00CA694F">
        <w:rPr>
          <w:rFonts w:ascii="Times New Roman" w:hAnsi="Times New Roman" w:cs="Times New Roman"/>
          <w:sz w:val="28"/>
          <w:szCs w:val="28"/>
        </w:rPr>
        <w:t>копейки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33B3" w:rsidRPr="00516234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в сумме </w:t>
      </w:r>
      <w:r w:rsidR="007C05B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16234">
        <w:rPr>
          <w:rFonts w:ascii="Times New Roman" w:hAnsi="Times New Roman" w:cs="Times New Roman"/>
          <w:sz w:val="28"/>
          <w:szCs w:val="28"/>
        </w:rPr>
        <w:t>1 177 017</w:t>
      </w:r>
      <w:r w:rsidR="007F02B6" w:rsidRPr="00516234">
        <w:rPr>
          <w:rFonts w:ascii="Times New Roman" w:hAnsi="Times New Roman" w:cs="Times New Roman"/>
          <w:sz w:val="28"/>
          <w:szCs w:val="28"/>
        </w:rPr>
        <w:t>,</w:t>
      </w:r>
      <w:r w:rsidR="00516234">
        <w:rPr>
          <w:rFonts w:ascii="Times New Roman" w:hAnsi="Times New Roman" w:cs="Times New Roman"/>
          <w:sz w:val="28"/>
          <w:szCs w:val="28"/>
        </w:rPr>
        <w:t>44</w:t>
      </w:r>
      <w:r w:rsidR="004D4CF1" w:rsidRPr="00516234">
        <w:rPr>
          <w:rFonts w:ascii="Times New Roman" w:hAnsi="Times New Roman" w:cs="Times New Roman"/>
          <w:sz w:val="28"/>
          <w:szCs w:val="28"/>
        </w:rPr>
        <w:t xml:space="preserve"> (</w:t>
      </w:r>
      <w:r w:rsidR="00516234">
        <w:rPr>
          <w:rFonts w:ascii="Times New Roman" w:hAnsi="Times New Roman" w:cs="Times New Roman"/>
          <w:sz w:val="28"/>
          <w:szCs w:val="28"/>
        </w:rPr>
        <w:t>один миллион сто семьдесят семь тысяч семнадцать</w:t>
      </w:r>
      <w:r w:rsidR="007F02B6" w:rsidRPr="00516234">
        <w:rPr>
          <w:rFonts w:ascii="Times New Roman" w:hAnsi="Times New Roman" w:cs="Times New Roman"/>
          <w:sz w:val="28"/>
          <w:szCs w:val="28"/>
        </w:rPr>
        <w:t xml:space="preserve">) рублей </w:t>
      </w:r>
      <w:r w:rsidR="00964F1A">
        <w:rPr>
          <w:rFonts w:ascii="Times New Roman" w:hAnsi="Times New Roman" w:cs="Times New Roman"/>
          <w:sz w:val="28"/>
          <w:szCs w:val="28"/>
        </w:rPr>
        <w:t xml:space="preserve">   </w:t>
      </w:r>
      <w:r w:rsidR="00516234" w:rsidRPr="00516234">
        <w:rPr>
          <w:rFonts w:ascii="Times New Roman" w:hAnsi="Times New Roman" w:cs="Times New Roman"/>
          <w:sz w:val="28"/>
          <w:szCs w:val="28"/>
        </w:rPr>
        <w:t>44</w:t>
      </w:r>
      <w:r w:rsidRPr="00516234">
        <w:rPr>
          <w:rFonts w:ascii="Times New Roman" w:hAnsi="Times New Roman" w:cs="Times New Roman"/>
          <w:sz w:val="28"/>
          <w:szCs w:val="28"/>
        </w:rPr>
        <w:t xml:space="preserve"> копе</w:t>
      </w:r>
      <w:r w:rsidR="007C05BF">
        <w:rPr>
          <w:rFonts w:ascii="Times New Roman" w:hAnsi="Times New Roman" w:cs="Times New Roman"/>
          <w:sz w:val="28"/>
          <w:szCs w:val="28"/>
        </w:rPr>
        <w:t>й</w:t>
      </w:r>
      <w:r w:rsidRPr="00516234">
        <w:rPr>
          <w:rFonts w:ascii="Times New Roman" w:hAnsi="Times New Roman" w:cs="Times New Roman"/>
          <w:sz w:val="28"/>
          <w:szCs w:val="28"/>
        </w:rPr>
        <w:t>к</w:t>
      </w:r>
      <w:r w:rsidR="007C05BF">
        <w:rPr>
          <w:rFonts w:ascii="Times New Roman" w:hAnsi="Times New Roman" w:cs="Times New Roman"/>
          <w:sz w:val="28"/>
          <w:szCs w:val="28"/>
        </w:rPr>
        <w:t>и</w:t>
      </w:r>
      <w:r w:rsidR="009333B3" w:rsidRPr="00516234">
        <w:rPr>
          <w:rFonts w:ascii="Times New Roman" w:hAnsi="Times New Roman" w:cs="Times New Roman"/>
          <w:sz w:val="28"/>
          <w:szCs w:val="28"/>
        </w:rPr>
        <w:t>.</w:t>
      </w:r>
    </w:p>
    <w:p w:rsidR="002B7FDD" w:rsidRDefault="002B7FDD" w:rsidP="007C05B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 сведению отчет об использовании бюджетных ассигнований резервного фонда администрации Тимашевского городского поселения Тимашевского района</w:t>
      </w:r>
      <w:r w:rsidR="001B4C98">
        <w:rPr>
          <w:rFonts w:ascii="Times New Roman" w:hAnsi="Times New Roman" w:cs="Times New Roman"/>
          <w:sz w:val="28"/>
          <w:szCs w:val="28"/>
        </w:rPr>
        <w:t xml:space="preserve"> за полугодие</w:t>
      </w:r>
      <w:r w:rsidR="00C1769A">
        <w:rPr>
          <w:rFonts w:ascii="Times New Roman" w:hAnsi="Times New Roman" w:cs="Times New Roman"/>
          <w:sz w:val="28"/>
          <w:szCs w:val="28"/>
        </w:rPr>
        <w:t xml:space="preserve"> 201</w:t>
      </w:r>
      <w:r w:rsidR="00033D5C">
        <w:rPr>
          <w:rFonts w:ascii="Times New Roman" w:hAnsi="Times New Roman" w:cs="Times New Roman"/>
          <w:sz w:val="28"/>
          <w:szCs w:val="28"/>
        </w:rPr>
        <w:t>7</w:t>
      </w:r>
      <w:r w:rsidR="003C4E4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9A56E1" w:rsidRDefault="00394353" w:rsidP="007C05BF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отчет об исполнении бюджета Тимашевского городского поселения Тимашевско</w:t>
      </w:r>
      <w:r w:rsidR="001B4C98">
        <w:rPr>
          <w:rFonts w:ascii="Times New Roman" w:hAnsi="Times New Roman" w:cs="Times New Roman"/>
          <w:sz w:val="28"/>
          <w:szCs w:val="28"/>
        </w:rPr>
        <w:t>го района за полугодие</w:t>
      </w:r>
      <w:r w:rsidR="008F447D">
        <w:rPr>
          <w:rFonts w:ascii="Times New Roman" w:hAnsi="Times New Roman" w:cs="Times New Roman"/>
          <w:sz w:val="28"/>
          <w:szCs w:val="28"/>
        </w:rPr>
        <w:t xml:space="preserve"> 201</w:t>
      </w:r>
      <w:r w:rsidR="00033D5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616B52" w:rsidRPr="002C6907" w:rsidRDefault="00616B52" w:rsidP="007C05BF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75A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6F6D53">
        <w:rPr>
          <w:rFonts w:ascii="Times New Roman" w:hAnsi="Times New Roman" w:cs="Times New Roman"/>
          <w:sz w:val="28"/>
          <w:szCs w:val="28"/>
        </w:rPr>
        <w:t>Рудниченко</w:t>
      </w:r>
      <w:r w:rsidRPr="0090375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90375A">
        <w:rPr>
          <w:rFonts w:ascii="Times New Roman" w:hAnsi="Times New Roman" w:cs="Times New Roman"/>
          <w:sz w:val="28"/>
          <w:szCs w:val="28"/>
        </w:rPr>
        <w:t>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отчет об исполнении бюджета Тимашевского городского поселения Тимашевского района за полугодие 2017 года в газете «Мой Тимашевск» и разместить на официальном сайте администрации Тимашевского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поселения Тимашевского района в информационно-телекоммуникационной сети «Интернет».</w:t>
      </w:r>
    </w:p>
    <w:p w:rsidR="009A56E1" w:rsidRPr="007C05BF" w:rsidRDefault="009A56E1" w:rsidP="007C05BF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05BF">
        <w:rPr>
          <w:rFonts w:ascii="Times New Roman" w:hAnsi="Times New Roman" w:cs="Times New Roman"/>
          <w:sz w:val="28"/>
          <w:szCs w:val="28"/>
        </w:rPr>
        <w:t>Постановление вступае</w:t>
      </w:r>
      <w:r w:rsidR="00CD598C" w:rsidRPr="007C05BF">
        <w:rPr>
          <w:rFonts w:ascii="Times New Roman" w:hAnsi="Times New Roman" w:cs="Times New Roman"/>
          <w:sz w:val="28"/>
          <w:szCs w:val="28"/>
        </w:rPr>
        <w:t>т в силу со дня его</w:t>
      </w:r>
      <w:r w:rsidRPr="007C05BF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9A56E1" w:rsidRDefault="009A56E1" w:rsidP="007C05BF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6DFE" w:rsidRDefault="00176DFE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F68B9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</w:t>
      </w:r>
      <w:r w:rsidR="00F264E4">
        <w:rPr>
          <w:rFonts w:ascii="Times New Roman" w:hAnsi="Times New Roman" w:cs="Times New Roman"/>
          <w:sz w:val="28"/>
          <w:szCs w:val="28"/>
        </w:rPr>
        <w:t xml:space="preserve">                          П.В.</w:t>
      </w:r>
      <w:r w:rsidR="00B03CF8">
        <w:rPr>
          <w:rFonts w:ascii="Times New Roman" w:hAnsi="Times New Roman" w:cs="Times New Roman"/>
          <w:sz w:val="28"/>
          <w:szCs w:val="28"/>
        </w:rPr>
        <w:t xml:space="preserve"> </w:t>
      </w:r>
      <w:r w:rsidR="00F264E4">
        <w:rPr>
          <w:rFonts w:ascii="Times New Roman" w:hAnsi="Times New Roman" w:cs="Times New Roman"/>
          <w:sz w:val="28"/>
          <w:szCs w:val="28"/>
        </w:rPr>
        <w:t>Буряк</w:t>
      </w: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5E14" w:rsidRPr="00DD4E4C" w:rsidRDefault="00095E14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095E14" w:rsidRPr="00DD4E4C" w:rsidSect="00B03CF8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D38" w:rsidRDefault="00163D38" w:rsidP="007B7481">
      <w:pPr>
        <w:spacing w:after="0" w:line="240" w:lineRule="auto"/>
      </w:pPr>
      <w:r>
        <w:separator/>
      </w:r>
    </w:p>
  </w:endnote>
  <w:endnote w:type="continuationSeparator" w:id="1">
    <w:p w:rsidR="00163D38" w:rsidRDefault="00163D38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F8" w:rsidRDefault="00B03CF8">
    <w:pPr>
      <w:pStyle w:val="a6"/>
      <w:jc w:val="center"/>
    </w:pPr>
  </w:p>
  <w:p w:rsidR="00B03CF8" w:rsidRDefault="00B03CF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D38" w:rsidRDefault="00163D38" w:rsidP="007B7481">
      <w:pPr>
        <w:spacing w:after="0" w:line="240" w:lineRule="auto"/>
      </w:pPr>
      <w:r>
        <w:separator/>
      </w:r>
    </w:p>
  </w:footnote>
  <w:footnote w:type="continuationSeparator" w:id="1">
    <w:p w:rsidR="00163D38" w:rsidRDefault="00163D38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6736"/>
      <w:docPartObj>
        <w:docPartGallery w:val="Page Numbers (Top of Page)"/>
        <w:docPartUnique/>
      </w:docPartObj>
    </w:sdtPr>
    <w:sdtContent>
      <w:p w:rsidR="00B03CF8" w:rsidRDefault="00D74B54">
        <w:pPr>
          <w:pStyle w:val="a4"/>
          <w:jc w:val="center"/>
        </w:pPr>
        <w:fldSimple w:instr=" PAGE   \* MERGEFORMAT ">
          <w:r w:rsidR="00420F7C">
            <w:rPr>
              <w:noProof/>
            </w:rPr>
            <w:t>2</w:t>
          </w:r>
        </w:fldSimple>
      </w:p>
    </w:sdtContent>
  </w:sdt>
  <w:p w:rsidR="00B03CF8" w:rsidRDefault="00B03CF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30307"/>
    <w:multiLevelType w:val="hybridMultilevel"/>
    <w:tmpl w:val="2AE27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5778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030717"/>
    <w:rsid w:val="00030B8D"/>
    <w:rsid w:val="0003351E"/>
    <w:rsid w:val="00033D5C"/>
    <w:rsid w:val="000548F4"/>
    <w:rsid w:val="00095E14"/>
    <w:rsid w:val="00130693"/>
    <w:rsid w:val="001429F5"/>
    <w:rsid w:val="001613C9"/>
    <w:rsid w:val="00163D38"/>
    <w:rsid w:val="00176DFE"/>
    <w:rsid w:val="00186867"/>
    <w:rsid w:val="001B4C98"/>
    <w:rsid w:val="001C2F23"/>
    <w:rsid w:val="001D0063"/>
    <w:rsid w:val="002027C0"/>
    <w:rsid w:val="00207526"/>
    <w:rsid w:val="00212C24"/>
    <w:rsid w:val="002156CF"/>
    <w:rsid w:val="00221BAE"/>
    <w:rsid w:val="002835DE"/>
    <w:rsid w:val="002B7FDD"/>
    <w:rsid w:val="002C6907"/>
    <w:rsid w:val="002D5FC0"/>
    <w:rsid w:val="003258E2"/>
    <w:rsid w:val="00356F9D"/>
    <w:rsid w:val="00363176"/>
    <w:rsid w:val="00394353"/>
    <w:rsid w:val="00395D4D"/>
    <w:rsid w:val="003B5DC6"/>
    <w:rsid w:val="003C4E46"/>
    <w:rsid w:val="003E2062"/>
    <w:rsid w:val="00420F7C"/>
    <w:rsid w:val="00485F4C"/>
    <w:rsid w:val="00486C7F"/>
    <w:rsid w:val="004A76D1"/>
    <w:rsid w:val="004C4C35"/>
    <w:rsid w:val="004D1309"/>
    <w:rsid w:val="004D4CF1"/>
    <w:rsid w:val="004E612F"/>
    <w:rsid w:val="00516234"/>
    <w:rsid w:val="00520358"/>
    <w:rsid w:val="00521D9C"/>
    <w:rsid w:val="00537305"/>
    <w:rsid w:val="0054794D"/>
    <w:rsid w:val="005E3EC2"/>
    <w:rsid w:val="005F1175"/>
    <w:rsid w:val="005F599F"/>
    <w:rsid w:val="00610E46"/>
    <w:rsid w:val="00612DDB"/>
    <w:rsid w:val="00616B52"/>
    <w:rsid w:val="00660EA9"/>
    <w:rsid w:val="00685C6D"/>
    <w:rsid w:val="006F48F8"/>
    <w:rsid w:val="006F6D53"/>
    <w:rsid w:val="0072033B"/>
    <w:rsid w:val="00720581"/>
    <w:rsid w:val="00722AEA"/>
    <w:rsid w:val="007469AF"/>
    <w:rsid w:val="00746CF8"/>
    <w:rsid w:val="00757676"/>
    <w:rsid w:val="007B5239"/>
    <w:rsid w:val="007B7481"/>
    <w:rsid w:val="007C05BF"/>
    <w:rsid w:val="007F02B6"/>
    <w:rsid w:val="00854B56"/>
    <w:rsid w:val="0086399E"/>
    <w:rsid w:val="0087424B"/>
    <w:rsid w:val="008F447D"/>
    <w:rsid w:val="009333B3"/>
    <w:rsid w:val="009370CC"/>
    <w:rsid w:val="00964F1A"/>
    <w:rsid w:val="009A56E1"/>
    <w:rsid w:val="00A23533"/>
    <w:rsid w:val="00AC2234"/>
    <w:rsid w:val="00AC2A0E"/>
    <w:rsid w:val="00B03CF8"/>
    <w:rsid w:val="00B04D75"/>
    <w:rsid w:val="00B10454"/>
    <w:rsid w:val="00B2077D"/>
    <w:rsid w:val="00B50928"/>
    <w:rsid w:val="00B90AB1"/>
    <w:rsid w:val="00B92417"/>
    <w:rsid w:val="00BC2EAA"/>
    <w:rsid w:val="00BC6A2B"/>
    <w:rsid w:val="00C1769A"/>
    <w:rsid w:val="00C35FF1"/>
    <w:rsid w:val="00C925BA"/>
    <w:rsid w:val="00CA694F"/>
    <w:rsid w:val="00CD598C"/>
    <w:rsid w:val="00CF0DBA"/>
    <w:rsid w:val="00CF68B9"/>
    <w:rsid w:val="00D12093"/>
    <w:rsid w:val="00D31F21"/>
    <w:rsid w:val="00D55537"/>
    <w:rsid w:val="00D74B54"/>
    <w:rsid w:val="00D936AF"/>
    <w:rsid w:val="00DA39E3"/>
    <w:rsid w:val="00DA5EBA"/>
    <w:rsid w:val="00DD4E4C"/>
    <w:rsid w:val="00DD5FB2"/>
    <w:rsid w:val="00DE35D3"/>
    <w:rsid w:val="00E25D19"/>
    <w:rsid w:val="00E7063F"/>
    <w:rsid w:val="00E92665"/>
    <w:rsid w:val="00E97F52"/>
    <w:rsid w:val="00ED68C9"/>
    <w:rsid w:val="00ED7550"/>
    <w:rsid w:val="00EE033F"/>
    <w:rsid w:val="00F264E4"/>
    <w:rsid w:val="00F513E1"/>
    <w:rsid w:val="00F6287E"/>
    <w:rsid w:val="00F70A1B"/>
    <w:rsid w:val="00FA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95E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43C1-5F71-4341-A33F-516D971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DoroshenkO</cp:lastModifiedBy>
  <cp:revision>83</cp:revision>
  <cp:lastPrinted>2017-07-14T08:07:00Z</cp:lastPrinted>
  <dcterms:created xsi:type="dcterms:W3CDTF">2015-05-03T12:13:00Z</dcterms:created>
  <dcterms:modified xsi:type="dcterms:W3CDTF">2017-07-18T12:22:00Z</dcterms:modified>
</cp:coreProperties>
</file>